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1D47" w14:textId="77777777" w:rsidR="0059232D" w:rsidRDefault="0059232D" w:rsidP="0059232D">
      <w:pPr>
        <w:pStyle w:val="Ondertitel"/>
      </w:pPr>
    </w:p>
    <w:p w14:paraId="4E65238E" w14:textId="77777777" w:rsidR="0059232D" w:rsidRDefault="0059232D" w:rsidP="0059232D">
      <w:pPr>
        <w:pStyle w:val="Ondertitel"/>
      </w:pPr>
    </w:p>
    <w:p w14:paraId="1911D4AE" w14:textId="77777777" w:rsidR="0059232D" w:rsidRDefault="0059232D" w:rsidP="0059232D">
      <w:pPr>
        <w:pStyle w:val="Ondertitel"/>
      </w:pPr>
      <w:r>
        <w:t>MODELPERSBERICHT</w:t>
      </w:r>
    </w:p>
    <w:p w14:paraId="5C18E5BC" w14:textId="77777777" w:rsidR="0059232D" w:rsidRDefault="0059232D" w:rsidP="0059232D">
      <w:pPr>
        <w:pStyle w:val="Titel"/>
      </w:pPr>
      <w:r>
        <w:t>Kwb – Operatie Proper!</w:t>
      </w:r>
    </w:p>
    <w:p w14:paraId="423244EC" w14:textId="77777777" w:rsidR="0059232D" w:rsidRDefault="0059232D" w:rsidP="0059232D"/>
    <w:p w14:paraId="1D8AF398" w14:textId="77777777" w:rsidR="0059232D" w:rsidRDefault="0059232D" w:rsidP="0059232D"/>
    <w:p w14:paraId="76AFCA3C" w14:textId="77777777" w:rsidR="0059232D" w:rsidRDefault="0059232D" w:rsidP="0059232D">
      <w:pPr>
        <w:pStyle w:val="Normaalweb"/>
        <w:spacing w:before="0" w:beforeAutospacing="0" w:after="0" w:afterAutospacing="0"/>
        <w:rPr>
          <w:rFonts w:asciiTheme="minorHAnsi" w:hAnsiTheme="minorHAnsi"/>
          <w:b/>
        </w:rPr>
      </w:pPr>
      <w:r>
        <w:rPr>
          <w:rFonts w:asciiTheme="minorHAnsi" w:hAnsiTheme="minorHAnsi"/>
          <w:b/>
        </w:rPr>
        <w:t>PERSBERICHT</w:t>
      </w:r>
    </w:p>
    <w:p w14:paraId="50EE4C98" w14:textId="77777777" w:rsidR="0059232D" w:rsidRDefault="0059232D" w:rsidP="0059232D">
      <w:pPr>
        <w:pStyle w:val="Normaalweb"/>
        <w:spacing w:before="0" w:beforeAutospacing="0" w:after="0" w:afterAutospacing="0"/>
        <w:rPr>
          <w:rFonts w:asciiTheme="minorHAnsi" w:hAnsiTheme="minorHAnsi"/>
          <w:b/>
          <w:sz w:val="30"/>
          <w:szCs w:val="30"/>
        </w:rPr>
      </w:pPr>
    </w:p>
    <w:p w14:paraId="60FD332A" w14:textId="77777777" w:rsidR="0059232D" w:rsidRDefault="0059232D" w:rsidP="0059232D">
      <w:pPr>
        <w:pStyle w:val="Normaalweb"/>
        <w:spacing w:before="0" w:beforeAutospacing="0" w:after="0" w:afterAutospacing="0"/>
        <w:rPr>
          <w:rFonts w:asciiTheme="minorHAnsi" w:hAnsiTheme="minorHAnsi"/>
          <w:b/>
          <w:sz w:val="30"/>
          <w:szCs w:val="30"/>
        </w:rPr>
      </w:pPr>
      <w:r>
        <w:rPr>
          <w:rFonts w:asciiTheme="minorHAnsi" w:hAnsiTheme="minorHAnsi"/>
          <w:b/>
          <w:sz w:val="30"/>
          <w:szCs w:val="30"/>
        </w:rPr>
        <w:t xml:space="preserve">KWB </w:t>
      </w:r>
      <w:r w:rsidRPr="00DC14B7">
        <w:rPr>
          <w:rFonts w:asciiTheme="minorHAnsi" w:hAnsiTheme="minorHAnsi"/>
          <w:b/>
          <w:sz w:val="30"/>
          <w:szCs w:val="30"/>
          <w:highlight w:val="yellow"/>
        </w:rPr>
        <w:t>(AFDELING)</w:t>
      </w:r>
      <w:r>
        <w:rPr>
          <w:rFonts w:asciiTheme="minorHAnsi" w:hAnsiTheme="minorHAnsi"/>
          <w:b/>
          <w:sz w:val="30"/>
          <w:szCs w:val="30"/>
        </w:rPr>
        <w:t xml:space="preserve"> HOUDT DE BRUUT PROPER</w:t>
      </w:r>
    </w:p>
    <w:p w14:paraId="6CA0CB31" w14:textId="77777777" w:rsidR="0059232D" w:rsidRDefault="0059232D" w:rsidP="0059232D">
      <w:pPr>
        <w:pStyle w:val="Normaalweb"/>
        <w:spacing w:before="0" w:beforeAutospacing="0" w:after="0" w:afterAutospacing="0"/>
        <w:rPr>
          <w:rFonts w:asciiTheme="minorHAnsi" w:hAnsiTheme="minorHAnsi"/>
        </w:rPr>
      </w:pPr>
    </w:p>
    <w:p w14:paraId="6F9FF715" w14:textId="77777777" w:rsidR="0059232D" w:rsidRDefault="0059232D" w:rsidP="0059232D">
      <w:pPr>
        <w:pStyle w:val="Normaalweb"/>
        <w:spacing w:before="0" w:beforeAutospacing="0" w:after="0" w:afterAutospacing="0"/>
        <w:jc w:val="both"/>
        <w:rPr>
          <w:rFonts w:asciiTheme="minorHAnsi" w:hAnsiTheme="minorHAnsi"/>
          <w:b/>
          <w:i/>
        </w:rPr>
      </w:pPr>
      <w:r>
        <w:rPr>
          <w:rFonts w:asciiTheme="minorHAnsi" w:hAnsiTheme="minorHAnsi"/>
          <w:b/>
          <w:i/>
        </w:rPr>
        <w:t xml:space="preserve">Kwb </w:t>
      </w:r>
      <w:r w:rsidRPr="00DC14B7">
        <w:rPr>
          <w:rFonts w:asciiTheme="minorHAnsi" w:hAnsiTheme="minorHAnsi"/>
          <w:b/>
          <w:i/>
          <w:highlight w:val="yellow"/>
        </w:rPr>
        <w:t>(AFDELING)</w:t>
      </w:r>
      <w:r>
        <w:rPr>
          <w:rFonts w:asciiTheme="minorHAnsi" w:hAnsiTheme="minorHAnsi"/>
          <w:b/>
          <w:i/>
        </w:rPr>
        <w:t xml:space="preserve"> zal vanaf </w:t>
      </w:r>
      <w:r w:rsidRPr="007B7E03">
        <w:rPr>
          <w:rFonts w:asciiTheme="minorHAnsi" w:hAnsiTheme="minorHAnsi"/>
          <w:b/>
          <w:i/>
          <w:highlight w:val="yellow"/>
        </w:rPr>
        <w:t xml:space="preserve">(DATUM) </w:t>
      </w:r>
      <w:r>
        <w:rPr>
          <w:rFonts w:asciiTheme="minorHAnsi" w:hAnsiTheme="minorHAnsi"/>
          <w:b/>
          <w:i/>
        </w:rPr>
        <w:t xml:space="preserve">de buurt proper houden. Tijdens de campagne ‘Kwb – Operatie Proper!’ engageren leden en sympathisanten zich om het zwerfvuil in de omgeving van </w:t>
      </w:r>
      <w:r w:rsidRPr="007B7E03">
        <w:rPr>
          <w:rFonts w:asciiTheme="minorHAnsi" w:hAnsiTheme="minorHAnsi"/>
          <w:b/>
          <w:i/>
          <w:highlight w:val="yellow"/>
        </w:rPr>
        <w:t xml:space="preserve">(PLAATS) </w:t>
      </w:r>
      <w:r>
        <w:rPr>
          <w:rFonts w:asciiTheme="minorHAnsi" w:hAnsiTheme="minorHAnsi"/>
          <w:b/>
          <w:i/>
        </w:rPr>
        <w:t>op te ruimen.</w:t>
      </w:r>
    </w:p>
    <w:p w14:paraId="66D6CA33" w14:textId="77777777" w:rsidR="0059232D" w:rsidRDefault="0059232D" w:rsidP="0059232D">
      <w:pPr>
        <w:pStyle w:val="Normaalweb"/>
        <w:spacing w:before="0" w:beforeAutospacing="0" w:after="0" w:afterAutospacing="0"/>
        <w:jc w:val="both"/>
        <w:rPr>
          <w:rFonts w:asciiTheme="minorHAnsi" w:hAnsiTheme="minorHAnsi"/>
        </w:rPr>
      </w:pPr>
    </w:p>
    <w:p w14:paraId="5918042E" w14:textId="77777777" w:rsidR="0059232D" w:rsidRDefault="0059232D" w:rsidP="0059232D">
      <w:pPr>
        <w:pStyle w:val="Normaalweb"/>
        <w:spacing w:before="0" w:beforeAutospacing="0" w:after="0" w:afterAutospacing="0"/>
        <w:jc w:val="both"/>
        <w:rPr>
          <w:rFonts w:asciiTheme="minorHAnsi" w:hAnsiTheme="minorHAnsi"/>
        </w:rPr>
      </w:pPr>
      <w:r w:rsidRPr="00221A52">
        <w:rPr>
          <w:rFonts w:asciiTheme="minorHAnsi" w:hAnsiTheme="minorHAnsi"/>
        </w:rPr>
        <w:t xml:space="preserve">Met ‘Kwb – Operatie Proper!’ wil kwb dat zo veel mogelijk afdelingen een engagement nemen om de buurt, een naburig parkje, de omgeving van het kwb-lokaal of een ander klein, afgebakend gebied proper houden. </w:t>
      </w:r>
    </w:p>
    <w:p w14:paraId="09654A02" w14:textId="77777777" w:rsidR="0059232D" w:rsidRPr="00221A52" w:rsidRDefault="0059232D" w:rsidP="0059232D">
      <w:pPr>
        <w:pStyle w:val="Normaalweb"/>
        <w:spacing w:before="0" w:beforeAutospacing="0" w:after="0" w:afterAutospacing="0"/>
        <w:jc w:val="both"/>
        <w:rPr>
          <w:rFonts w:asciiTheme="minorHAnsi" w:hAnsiTheme="minorHAnsi"/>
        </w:rPr>
      </w:pPr>
    </w:p>
    <w:p w14:paraId="0DD4D46B" w14:textId="12D1CC2F" w:rsidR="0059232D" w:rsidRDefault="0059232D" w:rsidP="0059232D">
      <w:pPr>
        <w:pStyle w:val="Normaalweb"/>
        <w:spacing w:before="0" w:beforeAutospacing="0" w:after="0" w:afterAutospacing="0"/>
        <w:jc w:val="both"/>
        <w:rPr>
          <w:rFonts w:asciiTheme="minorHAnsi" w:hAnsiTheme="minorHAnsi"/>
        </w:rPr>
      </w:pPr>
      <w:r w:rsidRPr="00221A52">
        <w:rPr>
          <w:rFonts w:asciiTheme="minorHAnsi" w:hAnsiTheme="minorHAnsi"/>
        </w:rPr>
        <w:t>Ook kwb</w:t>
      </w:r>
      <w:r w:rsidRPr="00221A52">
        <w:rPr>
          <w:rFonts w:asciiTheme="minorHAnsi" w:hAnsiTheme="minorHAnsi"/>
          <w:highlight w:val="yellow"/>
        </w:rPr>
        <w:t xml:space="preserve"> (AFDELING) </w:t>
      </w:r>
      <w:r w:rsidRPr="00221A52">
        <w:rPr>
          <w:rFonts w:asciiTheme="minorHAnsi" w:hAnsiTheme="minorHAnsi"/>
        </w:rPr>
        <w:t xml:space="preserve">doet mee. Zij zullen </w:t>
      </w:r>
      <w:r w:rsidRPr="00221A52">
        <w:rPr>
          <w:rFonts w:asciiTheme="minorHAnsi" w:hAnsiTheme="minorHAnsi"/>
          <w:highlight w:val="yellow"/>
        </w:rPr>
        <w:t xml:space="preserve">(LOCATIE) </w:t>
      </w:r>
      <w:r w:rsidRPr="00221A52">
        <w:rPr>
          <w:rFonts w:asciiTheme="minorHAnsi" w:hAnsiTheme="minorHAnsi"/>
        </w:rPr>
        <w:t>proper houden. “Het is niet de bedoeling dat we slechts eenmalig een zwerfvuilactie doen in een groot gebied in de gemeente, maar dat we ons gedurende een half jaar concentreren op een welbepaald gebied”, vertelt</w:t>
      </w:r>
      <w:r w:rsidRPr="00221A52">
        <w:rPr>
          <w:rFonts w:asciiTheme="minorHAnsi" w:hAnsiTheme="minorHAnsi"/>
          <w:highlight w:val="yellow"/>
        </w:rPr>
        <w:t xml:space="preserve"> (NAAM)</w:t>
      </w:r>
      <w:r w:rsidRPr="00221A52">
        <w:rPr>
          <w:rFonts w:asciiTheme="minorHAnsi" w:hAnsiTheme="minorHAnsi"/>
        </w:rPr>
        <w:t xml:space="preserve">. “Op regelmatige basis trekken we er met z’n allen op uit om het zwerfvuil op te rapen. Zwerfafval op straat, in de berm, in een park … het stoort iedereen. Het opruimen </w:t>
      </w:r>
      <w:bookmarkStart w:id="0" w:name="_GoBack"/>
      <w:bookmarkEnd w:id="0"/>
      <w:r>
        <w:rPr>
          <w:rFonts w:asciiTheme="minorHAnsi" w:hAnsiTheme="minorHAnsi"/>
          <w:lang w:val="nl-NL"/>
        </w:rPr>
        <w:t>ervan</w:t>
      </w:r>
      <w:r w:rsidRPr="00221A52">
        <w:rPr>
          <w:rFonts w:asciiTheme="minorHAnsi" w:hAnsiTheme="minorHAnsi"/>
        </w:rPr>
        <w:t xml:space="preserve"> kost de Vlaamse belastingbetaler ongeveer 100 miljoen euro per jaar. Vuilnis trekt ander vuil aan. Door systematisch een plaats proper te houden, wordt de indruk gewekt dat deze plaats altijd proper gehouden wordt, waardoor er minder afval achtergelaten wordt. Mooie en propere buurten blijven dan ook langer proper.”</w:t>
      </w:r>
    </w:p>
    <w:p w14:paraId="38E5CE5C" w14:textId="77777777" w:rsidR="0059232D" w:rsidRDefault="0059232D" w:rsidP="0059232D">
      <w:pPr>
        <w:pStyle w:val="Normaalweb"/>
        <w:spacing w:before="0" w:beforeAutospacing="0" w:after="0" w:afterAutospacing="0"/>
        <w:jc w:val="both"/>
        <w:rPr>
          <w:rFonts w:asciiTheme="minorHAnsi" w:hAnsiTheme="minorHAnsi"/>
        </w:rPr>
      </w:pPr>
    </w:p>
    <w:p w14:paraId="632A6FD1" w14:textId="6D023A07" w:rsidR="0059232D" w:rsidRPr="00221A52" w:rsidRDefault="0059232D" w:rsidP="0059232D">
      <w:pPr>
        <w:pStyle w:val="Normaalweb"/>
        <w:spacing w:before="0" w:beforeAutospacing="0" w:after="0" w:afterAutospacing="0"/>
        <w:jc w:val="both"/>
        <w:rPr>
          <w:rFonts w:asciiTheme="minorHAnsi" w:hAnsiTheme="minorHAnsi"/>
        </w:rPr>
      </w:pPr>
      <w:r>
        <w:rPr>
          <w:rFonts w:asciiTheme="minorHAnsi" w:hAnsiTheme="minorHAnsi"/>
        </w:rPr>
        <w:t xml:space="preserve">“Zwerfvuil opruimen en bewust omgaan met afval en plastic is echter geen taak van de consument alleen. Ook </w:t>
      </w:r>
      <w:r w:rsidRPr="00CB1213">
        <w:rPr>
          <w:rFonts w:asciiTheme="minorHAnsi" w:hAnsiTheme="minorHAnsi"/>
        </w:rPr>
        <w:t>de producenten van allerhande wegwerpverpakkingen</w:t>
      </w:r>
      <w:r>
        <w:rPr>
          <w:rFonts w:asciiTheme="minorHAnsi" w:hAnsiTheme="minorHAnsi"/>
        </w:rPr>
        <w:t xml:space="preserve"> en de politiek,</w:t>
      </w:r>
      <w:r w:rsidRPr="00CB1213">
        <w:rPr>
          <w:rFonts w:asciiTheme="minorHAnsi" w:hAnsiTheme="minorHAnsi"/>
        </w:rPr>
        <w:t xml:space="preserve"> zowel </w:t>
      </w:r>
      <w:r>
        <w:rPr>
          <w:rFonts w:asciiTheme="minorHAnsi" w:hAnsiTheme="minorHAnsi"/>
        </w:rPr>
        <w:t xml:space="preserve">federaal, </w:t>
      </w:r>
      <w:r w:rsidRPr="00CB1213">
        <w:rPr>
          <w:rFonts w:asciiTheme="minorHAnsi" w:hAnsiTheme="minorHAnsi"/>
        </w:rPr>
        <w:t xml:space="preserve">Vlaams als </w:t>
      </w:r>
      <w:r>
        <w:rPr>
          <w:rFonts w:asciiTheme="minorHAnsi" w:hAnsiTheme="minorHAnsi"/>
          <w:lang w:val="nl-NL"/>
        </w:rPr>
        <w:t>lokaal</w:t>
      </w:r>
      <w:r>
        <w:rPr>
          <w:rFonts w:asciiTheme="minorHAnsi" w:hAnsiTheme="minorHAnsi"/>
        </w:rPr>
        <w:t>, moeten hierin</w:t>
      </w:r>
      <w:r w:rsidRPr="00CB1213">
        <w:rPr>
          <w:rFonts w:asciiTheme="minorHAnsi" w:hAnsiTheme="minorHAnsi"/>
        </w:rPr>
        <w:t xml:space="preserve"> hun verantwoordelijkheid opnemen.</w:t>
      </w:r>
      <w:r>
        <w:rPr>
          <w:rFonts w:asciiTheme="minorHAnsi" w:hAnsiTheme="minorHAnsi"/>
        </w:rPr>
        <w:t>”</w:t>
      </w:r>
    </w:p>
    <w:p w14:paraId="6E10A14E" w14:textId="77777777" w:rsidR="0059232D" w:rsidRDefault="0059232D" w:rsidP="0059232D">
      <w:pPr>
        <w:pStyle w:val="Normaalweb"/>
        <w:spacing w:before="0" w:beforeAutospacing="0" w:after="0" w:afterAutospacing="0"/>
        <w:jc w:val="both"/>
        <w:rPr>
          <w:rFonts w:asciiTheme="minorHAnsi" w:hAnsiTheme="minorHAnsi"/>
          <w:sz w:val="22"/>
          <w:szCs w:val="22"/>
        </w:rPr>
      </w:pPr>
    </w:p>
    <w:p w14:paraId="0F091B42" w14:textId="77777777" w:rsidR="0059232D" w:rsidRDefault="0059232D" w:rsidP="0059232D">
      <w:pPr>
        <w:pStyle w:val="Normaalweb"/>
        <w:spacing w:before="0" w:beforeAutospacing="0" w:after="0" w:afterAutospacing="0"/>
        <w:jc w:val="both"/>
        <w:rPr>
          <w:rFonts w:asciiTheme="minorHAnsi" w:hAnsiTheme="minorHAnsi"/>
          <w:sz w:val="22"/>
          <w:szCs w:val="22"/>
        </w:rPr>
      </w:pPr>
    </w:p>
    <w:p w14:paraId="6B67786F" w14:textId="77777777" w:rsidR="0059232D" w:rsidRPr="00221A52" w:rsidRDefault="0059232D" w:rsidP="0059232D">
      <w:pPr>
        <w:pStyle w:val="Normaalweb"/>
        <w:spacing w:before="0" w:beforeAutospacing="0" w:after="0" w:afterAutospacing="0"/>
        <w:jc w:val="both"/>
        <w:rPr>
          <w:rFonts w:asciiTheme="minorHAnsi" w:hAnsiTheme="minorHAnsi"/>
          <w:sz w:val="22"/>
          <w:szCs w:val="22"/>
        </w:rPr>
      </w:pPr>
      <w:r w:rsidRPr="00CB1213">
        <w:rPr>
          <w:rFonts w:asciiTheme="minorHAnsi" w:hAnsiTheme="minorHAnsi"/>
          <w:sz w:val="22"/>
          <w:szCs w:val="22"/>
          <w:highlight w:val="yellow"/>
        </w:rPr>
        <w:t>Optioneel:</w:t>
      </w:r>
    </w:p>
    <w:p w14:paraId="7B8422C5" w14:textId="3668943B" w:rsidR="0059232D" w:rsidRDefault="0059232D" w:rsidP="0059232D">
      <w:pPr>
        <w:pStyle w:val="Normaalweb"/>
        <w:spacing w:before="0" w:beforeAutospacing="0" w:after="0" w:afterAutospacing="0"/>
        <w:jc w:val="both"/>
        <w:rPr>
          <w:rFonts w:asciiTheme="minorHAnsi" w:hAnsiTheme="minorHAnsi"/>
        </w:rPr>
      </w:pPr>
      <w:r>
        <w:rPr>
          <w:rFonts w:asciiTheme="minorHAnsi" w:hAnsiTheme="minorHAnsi"/>
        </w:rPr>
        <w:t xml:space="preserve">Wie samen met kwb </w:t>
      </w:r>
      <w:r w:rsidRPr="00221A52">
        <w:rPr>
          <w:rFonts w:asciiTheme="minorHAnsi" w:hAnsiTheme="minorHAnsi"/>
          <w:highlight w:val="yellow"/>
        </w:rPr>
        <w:t>(AFDELING)</w:t>
      </w:r>
      <w:r w:rsidR="00C6429B">
        <w:rPr>
          <w:rFonts w:asciiTheme="minorHAnsi" w:hAnsiTheme="minorHAnsi"/>
          <w:highlight w:val="yellow"/>
        </w:rPr>
        <w:t xml:space="preserve"> </w:t>
      </w:r>
      <w:r w:rsidR="00C6429B" w:rsidRPr="00C6429B">
        <w:rPr>
          <w:rFonts w:asciiTheme="minorHAnsi" w:hAnsiTheme="minorHAnsi"/>
        </w:rPr>
        <w:t>aan</w:t>
      </w:r>
      <w:r>
        <w:rPr>
          <w:rFonts w:asciiTheme="minorHAnsi" w:hAnsiTheme="minorHAnsi"/>
        </w:rPr>
        <w:t xml:space="preserve"> de slag wil, kan contact opnemen met </w:t>
      </w:r>
      <w:r w:rsidRPr="0055696A">
        <w:rPr>
          <w:rFonts w:asciiTheme="minorHAnsi" w:hAnsiTheme="minorHAnsi"/>
          <w:highlight w:val="yellow"/>
        </w:rPr>
        <w:t>(NAAM</w:t>
      </w:r>
      <w:r>
        <w:rPr>
          <w:rFonts w:asciiTheme="minorHAnsi" w:hAnsiTheme="minorHAnsi"/>
          <w:highlight w:val="yellow"/>
        </w:rPr>
        <w:t>)</w:t>
      </w:r>
      <w:r w:rsidRPr="006C6259">
        <w:rPr>
          <w:rFonts w:asciiTheme="minorHAnsi" w:hAnsiTheme="minorHAnsi"/>
        </w:rPr>
        <w:t xml:space="preserve"> via </w:t>
      </w:r>
      <w:r>
        <w:rPr>
          <w:rFonts w:asciiTheme="minorHAnsi" w:hAnsiTheme="minorHAnsi"/>
        </w:rPr>
        <w:t>(</w:t>
      </w:r>
      <w:r w:rsidRPr="0055696A">
        <w:rPr>
          <w:rFonts w:asciiTheme="minorHAnsi" w:hAnsiTheme="minorHAnsi"/>
          <w:highlight w:val="yellow"/>
        </w:rPr>
        <w:t>GSM-NUMMER</w:t>
      </w:r>
      <w:r>
        <w:rPr>
          <w:rFonts w:asciiTheme="minorHAnsi" w:hAnsiTheme="minorHAnsi"/>
          <w:highlight w:val="yellow"/>
        </w:rPr>
        <w:t xml:space="preserve"> EN/OF</w:t>
      </w:r>
      <w:r w:rsidRPr="0055696A">
        <w:rPr>
          <w:rFonts w:asciiTheme="minorHAnsi" w:hAnsiTheme="minorHAnsi"/>
          <w:highlight w:val="yellow"/>
        </w:rPr>
        <w:t xml:space="preserve"> E-MAILADRES)</w:t>
      </w:r>
      <w:r>
        <w:rPr>
          <w:rFonts w:asciiTheme="minorHAnsi" w:hAnsiTheme="minorHAnsi"/>
        </w:rPr>
        <w:t>.</w:t>
      </w:r>
    </w:p>
    <w:p w14:paraId="1736E7DD" w14:textId="77777777" w:rsidR="0059232D" w:rsidRDefault="0059232D" w:rsidP="0059232D">
      <w:pPr>
        <w:pStyle w:val="Normaalweb"/>
        <w:spacing w:before="0" w:beforeAutospacing="0" w:after="0" w:afterAutospacing="0"/>
        <w:jc w:val="both"/>
        <w:rPr>
          <w:rFonts w:asciiTheme="minorHAnsi" w:hAnsiTheme="minorHAnsi"/>
        </w:rPr>
      </w:pPr>
    </w:p>
    <w:p w14:paraId="3069CC59" w14:textId="77777777" w:rsidR="0059232D" w:rsidRDefault="0059232D" w:rsidP="0059232D">
      <w:pPr>
        <w:pStyle w:val="Normaalweb"/>
        <w:spacing w:before="0" w:beforeAutospacing="0" w:after="0" w:afterAutospacing="0"/>
        <w:jc w:val="both"/>
        <w:rPr>
          <w:rFonts w:asciiTheme="minorHAnsi" w:hAnsiTheme="minorHAnsi"/>
          <w:b/>
        </w:rPr>
      </w:pPr>
    </w:p>
    <w:p w14:paraId="65D13B9C" w14:textId="77777777" w:rsidR="0059232D" w:rsidRDefault="0059232D" w:rsidP="0059232D">
      <w:pPr>
        <w:pStyle w:val="Normaalweb"/>
        <w:spacing w:before="0" w:beforeAutospacing="0" w:after="0" w:afterAutospacing="0"/>
        <w:jc w:val="both"/>
        <w:rPr>
          <w:rFonts w:asciiTheme="minorHAnsi" w:hAnsiTheme="minorHAnsi"/>
          <w:b/>
        </w:rPr>
      </w:pPr>
    </w:p>
    <w:p w14:paraId="26E8C23D" w14:textId="77777777" w:rsidR="0059232D" w:rsidRDefault="0059232D" w:rsidP="0059232D">
      <w:pPr>
        <w:pStyle w:val="Normaalweb"/>
        <w:spacing w:before="0" w:beforeAutospacing="0" w:after="0" w:afterAutospacing="0"/>
        <w:jc w:val="both"/>
        <w:rPr>
          <w:rFonts w:asciiTheme="minorHAnsi" w:hAnsiTheme="minorHAnsi"/>
          <w:b/>
        </w:rPr>
      </w:pPr>
    </w:p>
    <w:p w14:paraId="4A706D95" w14:textId="77777777" w:rsidR="0059232D" w:rsidRDefault="0059232D" w:rsidP="0059232D">
      <w:pPr>
        <w:pStyle w:val="Normaalweb"/>
        <w:spacing w:before="0" w:beforeAutospacing="0" w:after="0" w:afterAutospacing="0"/>
        <w:jc w:val="both"/>
        <w:rPr>
          <w:rFonts w:asciiTheme="minorHAnsi" w:hAnsiTheme="minorHAnsi"/>
          <w:b/>
        </w:rPr>
      </w:pPr>
    </w:p>
    <w:p w14:paraId="5628DBA6" w14:textId="77777777" w:rsidR="0059232D" w:rsidRDefault="0059232D" w:rsidP="0059232D">
      <w:pPr>
        <w:pStyle w:val="Normaalweb"/>
        <w:spacing w:before="0" w:beforeAutospacing="0" w:after="0" w:afterAutospacing="0"/>
        <w:jc w:val="both"/>
        <w:rPr>
          <w:rFonts w:asciiTheme="minorHAnsi" w:hAnsiTheme="minorHAnsi"/>
          <w:b/>
        </w:rPr>
      </w:pPr>
    </w:p>
    <w:p w14:paraId="787F4612" w14:textId="77777777" w:rsidR="0059232D" w:rsidRDefault="0059232D" w:rsidP="0059232D">
      <w:pPr>
        <w:pStyle w:val="Normaalweb"/>
        <w:spacing w:before="0" w:beforeAutospacing="0" w:after="0" w:afterAutospacing="0"/>
        <w:jc w:val="both"/>
        <w:rPr>
          <w:rFonts w:asciiTheme="minorHAnsi" w:hAnsiTheme="minorHAnsi"/>
          <w:b/>
        </w:rPr>
      </w:pPr>
    </w:p>
    <w:p w14:paraId="45B0076A" w14:textId="77777777" w:rsidR="0059232D" w:rsidRDefault="0059232D" w:rsidP="0059232D">
      <w:pPr>
        <w:pStyle w:val="Normaalweb"/>
        <w:spacing w:before="0" w:beforeAutospacing="0" w:after="0" w:afterAutospacing="0"/>
        <w:jc w:val="both"/>
        <w:rPr>
          <w:rFonts w:asciiTheme="minorHAnsi" w:hAnsiTheme="minorHAnsi"/>
          <w:b/>
        </w:rPr>
      </w:pPr>
    </w:p>
    <w:p w14:paraId="0D19567C" w14:textId="77777777" w:rsidR="0059232D" w:rsidRDefault="0059232D" w:rsidP="0059232D">
      <w:pPr>
        <w:pStyle w:val="Normaalweb"/>
        <w:spacing w:before="0" w:beforeAutospacing="0" w:after="0" w:afterAutospacing="0"/>
        <w:jc w:val="both"/>
        <w:rPr>
          <w:rFonts w:asciiTheme="minorHAnsi" w:hAnsiTheme="minorHAnsi"/>
          <w:b/>
        </w:rPr>
      </w:pPr>
    </w:p>
    <w:p w14:paraId="201798E2" w14:textId="77777777" w:rsidR="0059232D" w:rsidRDefault="0059232D" w:rsidP="0059232D">
      <w:pPr>
        <w:pStyle w:val="Normaalweb"/>
        <w:spacing w:before="0" w:beforeAutospacing="0" w:after="0" w:afterAutospacing="0"/>
        <w:jc w:val="both"/>
        <w:rPr>
          <w:rFonts w:asciiTheme="minorHAnsi" w:hAnsiTheme="minorHAnsi"/>
          <w:b/>
        </w:rPr>
      </w:pPr>
    </w:p>
    <w:p w14:paraId="4450D4AB" w14:textId="77777777" w:rsidR="0059232D" w:rsidRDefault="0059232D" w:rsidP="0059232D">
      <w:pPr>
        <w:pStyle w:val="Normaalweb"/>
        <w:spacing w:before="0" w:beforeAutospacing="0" w:after="0" w:afterAutospacing="0"/>
        <w:jc w:val="both"/>
        <w:rPr>
          <w:rFonts w:asciiTheme="minorHAnsi" w:hAnsiTheme="minorHAnsi"/>
          <w:b/>
        </w:rPr>
      </w:pPr>
    </w:p>
    <w:p w14:paraId="6BFB714B" w14:textId="77777777" w:rsidR="0059232D" w:rsidRDefault="0059232D" w:rsidP="0059232D">
      <w:pPr>
        <w:pStyle w:val="Normaalweb"/>
        <w:spacing w:before="0" w:beforeAutospacing="0" w:after="0" w:afterAutospacing="0"/>
        <w:jc w:val="both"/>
        <w:rPr>
          <w:rFonts w:asciiTheme="minorHAnsi" w:hAnsiTheme="minorHAnsi"/>
          <w:b/>
        </w:rPr>
      </w:pPr>
    </w:p>
    <w:p w14:paraId="28364DE6" w14:textId="77777777" w:rsidR="0059232D" w:rsidRDefault="0059232D" w:rsidP="0059232D">
      <w:pPr>
        <w:pStyle w:val="Normaalweb"/>
        <w:pBdr>
          <w:bottom w:val="single" w:sz="6" w:space="1" w:color="auto"/>
        </w:pBdr>
        <w:spacing w:before="0" w:beforeAutospacing="0" w:after="0" w:afterAutospacing="0"/>
        <w:jc w:val="both"/>
        <w:rPr>
          <w:rFonts w:asciiTheme="minorHAnsi" w:hAnsiTheme="minorHAnsi"/>
        </w:rPr>
      </w:pPr>
    </w:p>
    <w:p w14:paraId="46572993" w14:textId="77777777" w:rsidR="0059232D" w:rsidRPr="00B22506" w:rsidRDefault="0059232D" w:rsidP="0059232D">
      <w:pPr>
        <w:pStyle w:val="Normaalweb"/>
        <w:spacing w:before="0" w:beforeAutospacing="0" w:after="0" w:afterAutospacing="0"/>
        <w:jc w:val="both"/>
        <w:rPr>
          <w:rFonts w:asciiTheme="minorHAnsi" w:hAnsiTheme="minorHAnsi"/>
          <w:b/>
        </w:rPr>
      </w:pPr>
      <w:r w:rsidRPr="00B22506">
        <w:rPr>
          <w:rFonts w:asciiTheme="minorHAnsi" w:hAnsiTheme="minorHAnsi"/>
          <w:b/>
        </w:rPr>
        <w:t>Uit wat bestaat ons zwerfvuil?</w:t>
      </w:r>
    </w:p>
    <w:p w14:paraId="18E2CF03" w14:textId="77777777" w:rsidR="0059232D" w:rsidRDefault="0059232D" w:rsidP="0059232D">
      <w:pPr>
        <w:pStyle w:val="Normaalweb"/>
        <w:spacing w:before="0" w:beforeAutospacing="0" w:after="0" w:afterAutospacing="0"/>
        <w:jc w:val="both"/>
        <w:rPr>
          <w:rFonts w:asciiTheme="minorHAnsi" w:hAnsiTheme="minorHAnsi"/>
        </w:rPr>
      </w:pPr>
      <w:r>
        <w:rPr>
          <w:rFonts w:asciiTheme="minorHAnsi" w:hAnsiTheme="minorHAnsi"/>
        </w:rPr>
        <w:t xml:space="preserve">Vorig jaar hield </w:t>
      </w:r>
      <w:r w:rsidRPr="00B22506">
        <w:rPr>
          <w:rFonts w:asciiTheme="minorHAnsi" w:hAnsiTheme="minorHAnsi"/>
        </w:rPr>
        <w:t>intercommunale Limburg.net</w:t>
      </w:r>
      <w:r>
        <w:rPr>
          <w:rFonts w:asciiTheme="minorHAnsi" w:hAnsiTheme="minorHAnsi"/>
        </w:rPr>
        <w:t xml:space="preserve"> een telling in 42 gemeenten. 50 ton zwerfvuil werd verzameld en 10% daarvan werd geanalyseerd. </w:t>
      </w:r>
    </w:p>
    <w:p w14:paraId="502C5B10" w14:textId="77777777" w:rsidR="0059232D" w:rsidRDefault="0059232D" w:rsidP="0059232D">
      <w:pPr>
        <w:pStyle w:val="Normaalweb"/>
        <w:spacing w:before="0" w:beforeAutospacing="0" w:after="0" w:afterAutospacing="0"/>
        <w:jc w:val="both"/>
        <w:rPr>
          <w:rFonts w:asciiTheme="minorHAnsi" w:hAnsiTheme="minorHAnsi"/>
        </w:rPr>
      </w:pPr>
    </w:p>
    <w:tbl>
      <w:tblPr>
        <w:tblStyle w:val="Tabelraster"/>
        <w:tblW w:w="0" w:type="auto"/>
        <w:tblLook w:val="04A0" w:firstRow="1" w:lastRow="0" w:firstColumn="1" w:lastColumn="0" w:noHBand="0" w:noVBand="1"/>
      </w:tblPr>
      <w:tblGrid>
        <w:gridCol w:w="6374"/>
        <w:gridCol w:w="2682"/>
      </w:tblGrid>
      <w:tr w:rsidR="0059232D" w:rsidRPr="004A2DC4" w14:paraId="6D7D877C" w14:textId="77777777" w:rsidTr="006C6259">
        <w:tc>
          <w:tcPr>
            <w:tcW w:w="6374" w:type="dxa"/>
          </w:tcPr>
          <w:p w14:paraId="50AE5EC3" w14:textId="77777777" w:rsidR="0059232D" w:rsidRPr="004A2DC4" w:rsidRDefault="0059232D" w:rsidP="006C6259">
            <w:pPr>
              <w:pStyle w:val="Normaalweb"/>
              <w:spacing w:before="0" w:beforeAutospacing="0" w:after="0" w:afterAutospacing="0"/>
              <w:jc w:val="center"/>
              <w:rPr>
                <w:rFonts w:asciiTheme="minorHAnsi" w:hAnsiTheme="minorHAnsi"/>
                <w:b/>
              </w:rPr>
            </w:pPr>
            <w:r w:rsidRPr="004A2DC4">
              <w:rPr>
                <w:rFonts w:asciiTheme="minorHAnsi" w:hAnsiTheme="minorHAnsi"/>
                <w:b/>
              </w:rPr>
              <w:t>Afvalfractie</w:t>
            </w:r>
          </w:p>
        </w:tc>
        <w:tc>
          <w:tcPr>
            <w:tcW w:w="2682" w:type="dxa"/>
          </w:tcPr>
          <w:p w14:paraId="4C763289" w14:textId="77777777" w:rsidR="0059232D" w:rsidRPr="004A2DC4" w:rsidRDefault="0059232D" w:rsidP="006C6259">
            <w:pPr>
              <w:pStyle w:val="Normaalweb"/>
              <w:spacing w:before="0" w:beforeAutospacing="0" w:after="0" w:afterAutospacing="0"/>
              <w:jc w:val="center"/>
              <w:rPr>
                <w:rFonts w:asciiTheme="minorHAnsi" w:hAnsiTheme="minorHAnsi"/>
                <w:b/>
              </w:rPr>
            </w:pPr>
            <w:r w:rsidRPr="004A2DC4">
              <w:rPr>
                <w:rFonts w:asciiTheme="minorHAnsi" w:hAnsiTheme="minorHAnsi"/>
                <w:b/>
              </w:rPr>
              <w:t>Aandeel in volume (%)</w:t>
            </w:r>
          </w:p>
        </w:tc>
      </w:tr>
      <w:tr w:rsidR="0059232D" w14:paraId="3AE47A5E" w14:textId="77777777" w:rsidTr="006C6259">
        <w:tc>
          <w:tcPr>
            <w:tcW w:w="6374" w:type="dxa"/>
          </w:tcPr>
          <w:p w14:paraId="03C39876" w14:textId="77777777" w:rsidR="0059232D" w:rsidRDefault="0059232D" w:rsidP="006C6259">
            <w:pPr>
              <w:pStyle w:val="Normaalweb"/>
              <w:spacing w:before="0" w:beforeAutospacing="0" w:after="0" w:afterAutospacing="0"/>
              <w:jc w:val="both"/>
              <w:rPr>
                <w:rFonts w:asciiTheme="minorHAnsi" w:hAnsiTheme="minorHAnsi"/>
              </w:rPr>
            </w:pPr>
            <w:r>
              <w:rPr>
                <w:rFonts w:asciiTheme="minorHAnsi" w:hAnsiTheme="minorHAnsi"/>
              </w:rPr>
              <w:t>Drankverpakkingen (blik, plastic)</w:t>
            </w:r>
          </w:p>
        </w:tc>
        <w:tc>
          <w:tcPr>
            <w:tcW w:w="2682" w:type="dxa"/>
          </w:tcPr>
          <w:p w14:paraId="01BC9673" w14:textId="77777777" w:rsidR="0059232D" w:rsidRDefault="0059232D" w:rsidP="006C6259">
            <w:pPr>
              <w:pStyle w:val="Normaalweb"/>
              <w:spacing w:before="0" w:beforeAutospacing="0" w:after="0" w:afterAutospacing="0"/>
              <w:jc w:val="center"/>
              <w:rPr>
                <w:rFonts w:asciiTheme="minorHAnsi" w:hAnsiTheme="minorHAnsi"/>
              </w:rPr>
            </w:pPr>
            <w:r>
              <w:rPr>
                <w:rFonts w:asciiTheme="minorHAnsi" w:hAnsiTheme="minorHAnsi"/>
              </w:rPr>
              <w:t>43</w:t>
            </w:r>
          </w:p>
        </w:tc>
      </w:tr>
      <w:tr w:rsidR="0059232D" w14:paraId="4F2E71A6" w14:textId="77777777" w:rsidTr="006C6259">
        <w:tc>
          <w:tcPr>
            <w:tcW w:w="6374" w:type="dxa"/>
          </w:tcPr>
          <w:p w14:paraId="6A3731A7" w14:textId="77777777" w:rsidR="0059232D" w:rsidRDefault="0059232D" w:rsidP="006C6259">
            <w:pPr>
              <w:pStyle w:val="Normaalweb"/>
              <w:spacing w:before="0" w:beforeAutospacing="0" w:after="0" w:afterAutospacing="0"/>
              <w:jc w:val="both"/>
              <w:rPr>
                <w:rFonts w:asciiTheme="minorHAnsi" w:hAnsiTheme="minorHAnsi"/>
              </w:rPr>
            </w:pPr>
            <w:r>
              <w:rPr>
                <w:rFonts w:asciiTheme="minorHAnsi" w:hAnsiTheme="minorHAnsi"/>
              </w:rPr>
              <w:t>Andere kunststoffen (bv. folies…)</w:t>
            </w:r>
          </w:p>
        </w:tc>
        <w:tc>
          <w:tcPr>
            <w:tcW w:w="2682" w:type="dxa"/>
          </w:tcPr>
          <w:p w14:paraId="6278CBC7" w14:textId="77777777" w:rsidR="0059232D" w:rsidRDefault="0059232D" w:rsidP="006C6259">
            <w:pPr>
              <w:pStyle w:val="Normaalweb"/>
              <w:spacing w:before="0" w:beforeAutospacing="0" w:after="0" w:afterAutospacing="0"/>
              <w:jc w:val="center"/>
              <w:rPr>
                <w:rFonts w:asciiTheme="minorHAnsi" w:hAnsiTheme="minorHAnsi"/>
              </w:rPr>
            </w:pPr>
            <w:r>
              <w:rPr>
                <w:rFonts w:asciiTheme="minorHAnsi" w:hAnsiTheme="minorHAnsi"/>
              </w:rPr>
              <w:t>27</w:t>
            </w:r>
          </w:p>
        </w:tc>
      </w:tr>
      <w:tr w:rsidR="0059232D" w14:paraId="29BD24E8" w14:textId="77777777" w:rsidTr="006C6259">
        <w:tc>
          <w:tcPr>
            <w:tcW w:w="6374" w:type="dxa"/>
          </w:tcPr>
          <w:p w14:paraId="43CADDC6" w14:textId="77777777" w:rsidR="0059232D" w:rsidRDefault="0059232D" w:rsidP="006C6259">
            <w:pPr>
              <w:pStyle w:val="Normaalweb"/>
              <w:spacing w:before="0" w:beforeAutospacing="0" w:after="0" w:afterAutospacing="0"/>
              <w:jc w:val="both"/>
              <w:rPr>
                <w:rFonts w:asciiTheme="minorHAnsi" w:hAnsiTheme="minorHAnsi"/>
              </w:rPr>
            </w:pPr>
            <w:r>
              <w:rPr>
                <w:rFonts w:asciiTheme="minorHAnsi" w:hAnsiTheme="minorHAnsi"/>
              </w:rPr>
              <w:t>Papier en karton</w:t>
            </w:r>
          </w:p>
        </w:tc>
        <w:tc>
          <w:tcPr>
            <w:tcW w:w="2682" w:type="dxa"/>
          </w:tcPr>
          <w:p w14:paraId="58AAC10E" w14:textId="77777777" w:rsidR="0059232D" w:rsidRDefault="0059232D" w:rsidP="006C6259">
            <w:pPr>
              <w:pStyle w:val="Normaalweb"/>
              <w:spacing w:before="0" w:beforeAutospacing="0" w:after="0" w:afterAutospacing="0"/>
              <w:jc w:val="center"/>
              <w:rPr>
                <w:rFonts w:asciiTheme="minorHAnsi" w:hAnsiTheme="minorHAnsi"/>
              </w:rPr>
            </w:pPr>
            <w:r>
              <w:rPr>
                <w:rFonts w:asciiTheme="minorHAnsi" w:hAnsiTheme="minorHAnsi"/>
              </w:rPr>
              <w:t>11</w:t>
            </w:r>
          </w:p>
        </w:tc>
      </w:tr>
      <w:tr w:rsidR="0059232D" w14:paraId="331E6C01" w14:textId="77777777" w:rsidTr="006C6259">
        <w:tc>
          <w:tcPr>
            <w:tcW w:w="6374" w:type="dxa"/>
          </w:tcPr>
          <w:p w14:paraId="583DA48F" w14:textId="77777777" w:rsidR="0059232D" w:rsidRDefault="0059232D" w:rsidP="006C6259">
            <w:pPr>
              <w:pStyle w:val="Normaalweb"/>
              <w:spacing w:before="0" w:beforeAutospacing="0" w:after="0" w:afterAutospacing="0"/>
              <w:jc w:val="both"/>
              <w:rPr>
                <w:rFonts w:asciiTheme="minorHAnsi" w:hAnsiTheme="minorHAnsi"/>
              </w:rPr>
            </w:pPr>
            <w:r>
              <w:rPr>
                <w:rFonts w:asciiTheme="minorHAnsi" w:hAnsiTheme="minorHAnsi"/>
              </w:rPr>
              <w:t>Andere drankverpakkingen (glas, tetra)</w:t>
            </w:r>
          </w:p>
        </w:tc>
        <w:tc>
          <w:tcPr>
            <w:tcW w:w="2682" w:type="dxa"/>
          </w:tcPr>
          <w:p w14:paraId="4FDED857" w14:textId="77777777" w:rsidR="0059232D" w:rsidRDefault="0059232D" w:rsidP="006C6259">
            <w:pPr>
              <w:pStyle w:val="Normaalweb"/>
              <w:spacing w:before="0" w:beforeAutospacing="0" w:after="0" w:afterAutospacing="0"/>
              <w:jc w:val="center"/>
              <w:rPr>
                <w:rFonts w:asciiTheme="minorHAnsi" w:hAnsiTheme="minorHAnsi"/>
              </w:rPr>
            </w:pPr>
            <w:r>
              <w:rPr>
                <w:rFonts w:asciiTheme="minorHAnsi" w:hAnsiTheme="minorHAnsi"/>
              </w:rPr>
              <w:t>4</w:t>
            </w:r>
          </w:p>
        </w:tc>
      </w:tr>
      <w:tr w:rsidR="0059232D" w14:paraId="1D0D51A4" w14:textId="77777777" w:rsidTr="006C6259">
        <w:tc>
          <w:tcPr>
            <w:tcW w:w="6374" w:type="dxa"/>
          </w:tcPr>
          <w:p w14:paraId="31223982" w14:textId="77777777" w:rsidR="0059232D" w:rsidRDefault="0059232D" w:rsidP="006C6259">
            <w:pPr>
              <w:pStyle w:val="Normaalweb"/>
              <w:spacing w:before="0" w:beforeAutospacing="0" w:after="0" w:afterAutospacing="0"/>
              <w:jc w:val="both"/>
              <w:rPr>
                <w:rFonts w:asciiTheme="minorHAnsi" w:hAnsiTheme="minorHAnsi"/>
              </w:rPr>
            </w:pPr>
            <w:r>
              <w:rPr>
                <w:rFonts w:asciiTheme="minorHAnsi" w:hAnsiTheme="minorHAnsi"/>
              </w:rPr>
              <w:t>Organische vervuiling</w:t>
            </w:r>
          </w:p>
        </w:tc>
        <w:tc>
          <w:tcPr>
            <w:tcW w:w="2682" w:type="dxa"/>
          </w:tcPr>
          <w:p w14:paraId="0904ED39" w14:textId="77777777" w:rsidR="0059232D" w:rsidRDefault="0059232D" w:rsidP="006C6259">
            <w:pPr>
              <w:pStyle w:val="Normaalweb"/>
              <w:spacing w:before="0" w:beforeAutospacing="0" w:after="0" w:afterAutospacing="0"/>
              <w:jc w:val="center"/>
              <w:rPr>
                <w:rFonts w:asciiTheme="minorHAnsi" w:hAnsiTheme="minorHAnsi"/>
              </w:rPr>
            </w:pPr>
            <w:r>
              <w:rPr>
                <w:rFonts w:asciiTheme="minorHAnsi" w:hAnsiTheme="minorHAnsi"/>
              </w:rPr>
              <w:t>3</w:t>
            </w:r>
          </w:p>
        </w:tc>
      </w:tr>
      <w:tr w:rsidR="0059232D" w14:paraId="6F3A7883" w14:textId="77777777" w:rsidTr="006C6259">
        <w:tc>
          <w:tcPr>
            <w:tcW w:w="6374" w:type="dxa"/>
          </w:tcPr>
          <w:p w14:paraId="2301C151" w14:textId="77777777" w:rsidR="0059232D" w:rsidRDefault="0059232D" w:rsidP="006C6259">
            <w:pPr>
              <w:pStyle w:val="Normaalweb"/>
              <w:spacing w:before="0" w:beforeAutospacing="0" w:after="0" w:afterAutospacing="0"/>
              <w:jc w:val="both"/>
              <w:rPr>
                <w:rFonts w:asciiTheme="minorHAnsi" w:hAnsiTheme="minorHAnsi"/>
              </w:rPr>
            </w:pPr>
            <w:r>
              <w:rPr>
                <w:rFonts w:asciiTheme="minorHAnsi" w:hAnsiTheme="minorHAnsi"/>
              </w:rPr>
              <w:t>Alle andere vervuiling</w:t>
            </w:r>
          </w:p>
        </w:tc>
        <w:tc>
          <w:tcPr>
            <w:tcW w:w="2682" w:type="dxa"/>
          </w:tcPr>
          <w:p w14:paraId="156217DF" w14:textId="77777777" w:rsidR="0059232D" w:rsidRDefault="0059232D" w:rsidP="006C6259">
            <w:pPr>
              <w:pStyle w:val="Normaalweb"/>
              <w:spacing w:before="0" w:beforeAutospacing="0" w:after="0" w:afterAutospacing="0"/>
              <w:jc w:val="center"/>
              <w:rPr>
                <w:rFonts w:asciiTheme="minorHAnsi" w:hAnsiTheme="minorHAnsi"/>
              </w:rPr>
            </w:pPr>
            <w:r>
              <w:rPr>
                <w:rFonts w:asciiTheme="minorHAnsi" w:hAnsiTheme="minorHAnsi"/>
              </w:rPr>
              <w:t>12</w:t>
            </w:r>
          </w:p>
        </w:tc>
      </w:tr>
    </w:tbl>
    <w:p w14:paraId="312E23C4" w14:textId="77777777" w:rsidR="0059232D" w:rsidRDefault="0059232D" w:rsidP="0059232D">
      <w:pPr>
        <w:pStyle w:val="Normaalweb"/>
        <w:spacing w:before="0" w:beforeAutospacing="0" w:after="0" w:afterAutospacing="0"/>
        <w:jc w:val="both"/>
        <w:rPr>
          <w:rFonts w:asciiTheme="minorHAnsi" w:hAnsiTheme="minorHAnsi"/>
        </w:rPr>
      </w:pPr>
    </w:p>
    <w:p w14:paraId="521ED884" w14:textId="77777777" w:rsidR="0059232D" w:rsidRDefault="0059232D" w:rsidP="0059232D">
      <w:pPr>
        <w:pStyle w:val="Normaalweb"/>
        <w:spacing w:before="0" w:beforeAutospacing="0" w:after="0" w:afterAutospacing="0"/>
        <w:jc w:val="both"/>
        <w:rPr>
          <w:rFonts w:asciiTheme="minorHAnsi" w:hAnsiTheme="minorHAnsi"/>
        </w:rPr>
      </w:pPr>
    </w:p>
    <w:p w14:paraId="04651048" w14:textId="77777777" w:rsidR="0059232D" w:rsidRDefault="0059232D" w:rsidP="0059232D">
      <w:pPr>
        <w:pStyle w:val="Normaalweb"/>
        <w:spacing w:before="0" w:beforeAutospacing="0" w:after="0" w:afterAutospacing="0"/>
        <w:jc w:val="both"/>
        <w:rPr>
          <w:rFonts w:asciiTheme="minorHAnsi" w:hAnsiTheme="minorHAnsi"/>
        </w:rPr>
      </w:pPr>
    </w:p>
    <w:p w14:paraId="342E42D8" w14:textId="77777777" w:rsidR="0059232D" w:rsidRDefault="0059232D" w:rsidP="0059232D">
      <w:pPr>
        <w:pStyle w:val="Normaalweb"/>
        <w:pBdr>
          <w:bottom w:val="single" w:sz="6" w:space="1" w:color="auto"/>
        </w:pBdr>
        <w:spacing w:before="0" w:beforeAutospacing="0" w:after="0" w:afterAutospacing="0"/>
        <w:jc w:val="both"/>
        <w:rPr>
          <w:rFonts w:asciiTheme="minorHAnsi" w:hAnsiTheme="minorHAnsi"/>
        </w:rPr>
      </w:pPr>
    </w:p>
    <w:p w14:paraId="6DC72425" w14:textId="77777777" w:rsidR="0059232D" w:rsidRDefault="0059232D" w:rsidP="0059232D">
      <w:pPr>
        <w:pStyle w:val="Normaalweb"/>
        <w:spacing w:before="0" w:beforeAutospacing="0" w:after="0" w:afterAutospacing="0"/>
        <w:jc w:val="both"/>
        <w:rPr>
          <w:rFonts w:asciiTheme="minorHAnsi" w:hAnsiTheme="minorHAnsi"/>
          <w:b/>
        </w:rPr>
      </w:pPr>
      <w:r>
        <w:rPr>
          <w:rFonts w:asciiTheme="minorHAnsi" w:hAnsiTheme="minorHAnsi"/>
          <w:b/>
        </w:rPr>
        <w:t>Contactpersoon (voor de pers):</w:t>
      </w:r>
    </w:p>
    <w:p w14:paraId="0BC28AD1" w14:textId="77777777" w:rsidR="0059232D" w:rsidRDefault="0059232D" w:rsidP="0059232D">
      <w:pPr>
        <w:pStyle w:val="Normaalweb"/>
        <w:spacing w:before="0" w:beforeAutospacing="0" w:after="0" w:afterAutospacing="0"/>
        <w:jc w:val="both"/>
        <w:rPr>
          <w:rFonts w:asciiTheme="minorHAnsi" w:hAnsiTheme="minorHAnsi"/>
        </w:rPr>
      </w:pPr>
      <w:r w:rsidRPr="0055696A">
        <w:rPr>
          <w:rFonts w:asciiTheme="minorHAnsi" w:hAnsiTheme="minorHAnsi"/>
          <w:highlight w:val="yellow"/>
        </w:rPr>
        <w:t>(NAAM, GSM-NUMMER, E-MAILADRES)</w:t>
      </w:r>
    </w:p>
    <w:p w14:paraId="415432A4" w14:textId="77777777" w:rsidR="0059232D" w:rsidRDefault="0059232D" w:rsidP="0059232D">
      <w:pPr>
        <w:pStyle w:val="Normaalweb"/>
        <w:pBdr>
          <w:bottom w:val="single" w:sz="6" w:space="1" w:color="auto"/>
        </w:pBdr>
        <w:spacing w:before="0" w:beforeAutospacing="0" w:after="0" w:afterAutospacing="0"/>
        <w:jc w:val="both"/>
        <w:rPr>
          <w:rFonts w:asciiTheme="minorHAnsi" w:hAnsiTheme="minorHAnsi"/>
        </w:rPr>
      </w:pPr>
    </w:p>
    <w:p w14:paraId="562798B1" w14:textId="77777777" w:rsidR="0059232D" w:rsidRDefault="0059232D" w:rsidP="0059232D">
      <w:pPr>
        <w:pStyle w:val="Normaalweb"/>
        <w:pBdr>
          <w:bottom w:val="single" w:sz="6" w:space="1" w:color="auto"/>
        </w:pBdr>
        <w:spacing w:before="0" w:beforeAutospacing="0" w:after="0" w:afterAutospacing="0"/>
        <w:jc w:val="both"/>
        <w:rPr>
          <w:rFonts w:asciiTheme="minorHAnsi" w:hAnsiTheme="minorHAnsi"/>
        </w:rPr>
      </w:pPr>
    </w:p>
    <w:p w14:paraId="48199358" w14:textId="77777777" w:rsidR="0059232D" w:rsidRDefault="0059232D" w:rsidP="0059232D">
      <w:pPr>
        <w:pStyle w:val="Normaalweb"/>
        <w:pBdr>
          <w:bottom w:val="single" w:sz="6" w:space="1" w:color="auto"/>
        </w:pBdr>
        <w:spacing w:before="0" w:beforeAutospacing="0" w:after="0" w:afterAutospacing="0"/>
        <w:jc w:val="both"/>
        <w:rPr>
          <w:rFonts w:asciiTheme="minorHAnsi" w:hAnsiTheme="minorHAnsi"/>
        </w:rPr>
      </w:pPr>
    </w:p>
    <w:p w14:paraId="18367708" w14:textId="77777777" w:rsidR="0059232D" w:rsidRDefault="0059232D" w:rsidP="0059232D">
      <w:pPr>
        <w:pStyle w:val="Normaalweb"/>
        <w:pBdr>
          <w:bottom w:val="single" w:sz="6" w:space="1" w:color="auto"/>
        </w:pBdr>
        <w:spacing w:before="0" w:beforeAutospacing="0" w:after="0" w:afterAutospacing="0"/>
        <w:jc w:val="both"/>
        <w:rPr>
          <w:rFonts w:asciiTheme="minorHAnsi" w:hAnsiTheme="minorHAnsi"/>
        </w:rPr>
      </w:pPr>
    </w:p>
    <w:p w14:paraId="7C811C22" w14:textId="77777777" w:rsidR="0059232D" w:rsidRDefault="0059232D" w:rsidP="0059232D">
      <w:pPr>
        <w:pStyle w:val="Normaalweb"/>
        <w:spacing w:before="0" w:beforeAutospacing="0" w:after="0" w:afterAutospacing="0"/>
        <w:jc w:val="both"/>
        <w:rPr>
          <w:rFonts w:asciiTheme="minorHAnsi" w:hAnsiTheme="minorHAnsi"/>
          <w:b/>
        </w:rPr>
      </w:pPr>
      <w:r>
        <w:rPr>
          <w:rFonts w:asciiTheme="minorHAnsi" w:hAnsiTheme="minorHAnsi"/>
          <w:b/>
        </w:rPr>
        <w:t>Over kwb:</w:t>
      </w:r>
    </w:p>
    <w:p w14:paraId="00214755" w14:textId="77777777" w:rsidR="0059232D" w:rsidRDefault="0059232D" w:rsidP="0059232D">
      <w:pPr>
        <w:pStyle w:val="Normaalweb"/>
        <w:spacing w:before="0" w:beforeAutospacing="0" w:after="0" w:afterAutospacing="0"/>
        <w:jc w:val="both"/>
        <w:rPr>
          <w:rFonts w:asciiTheme="minorHAnsi" w:hAnsiTheme="minorHAnsi"/>
          <w:sz w:val="22"/>
          <w:szCs w:val="22"/>
        </w:rPr>
      </w:pPr>
      <w:r>
        <w:rPr>
          <w:rFonts w:asciiTheme="minorHAnsi" w:hAnsiTheme="minorHAnsi"/>
          <w:sz w:val="22"/>
          <w:szCs w:val="22"/>
        </w:rPr>
        <w:t>Kwb is een boeiende vereniging met een waaier aan interessante activiteiten: ontspanning, debatavonden, sport, uitstappen voor het hele gezin. We zijn in de kwb ook bezig met wat ons wakker houdt: het opvoeden van kinderen, de stress op het werk, de economische crisis en de werkloosheid, de migranten in onze straat, onze eigen gezondheid en die van het leefmilieu, enzovoort.</w:t>
      </w:r>
    </w:p>
    <w:p w14:paraId="17BA287A" w14:textId="77777777" w:rsidR="0059232D" w:rsidRPr="00946EDB" w:rsidRDefault="0059232D" w:rsidP="0059232D">
      <w:pPr>
        <w:pStyle w:val="Normaalweb"/>
        <w:pBdr>
          <w:bottom w:val="single" w:sz="6" w:space="1" w:color="auto"/>
        </w:pBdr>
        <w:spacing w:before="0" w:beforeAutospacing="0" w:after="0" w:afterAutospacing="0"/>
        <w:jc w:val="both"/>
        <w:rPr>
          <w:rFonts w:asciiTheme="minorHAnsi" w:hAnsiTheme="minorHAnsi"/>
          <w:sz w:val="22"/>
          <w:szCs w:val="22"/>
        </w:rPr>
      </w:pPr>
      <w:r>
        <w:rPr>
          <w:rFonts w:asciiTheme="minorHAnsi" w:hAnsiTheme="minorHAnsi"/>
          <w:sz w:val="22"/>
          <w:szCs w:val="22"/>
        </w:rPr>
        <w:t>Kwb telt zo'n 70.000 leden en een 600-tal lokale afdelingen. De vereniging wordt gedragen door duizenden vrijwilligers die een zeer verscheiden aanbod verzorgen voor mannen, vrouwen en gezinnen.</w:t>
      </w:r>
    </w:p>
    <w:p w14:paraId="0A861CF6" w14:textId="4966E72B" w:rsidR="00747FDA" w:rsidRPr="0059232D" w:rsidRDefault="008A2925" w:rsidP="0059232D"/>
    <w:sectPr w:rsidR="00747FDA" w:rsidRPr="0059232D" w:rsidSect="00CB1213">
      <w:pgSz w:w="11900" w:h="16840"/>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FA"/>
    <w:rsid w:val="000400CB"/>
    <w:rsid w:val="000A34B4"/>
    <w:rsid w:val="001B110A"/>
    <w:rsid w:val="0028513A"/>
    <w:rsid w:val="003D5032"/>
    <w:rsid w:val="004A2DC4"/>
    <w:rsid w:val="00546693"/>
    <w:rsid w:val="0059232D"/>
    <w:rsid w:val="006329F9"/>
    <w:rsid w:val="00656844"/>
    <w:rsid w:val="00681653"/>
    <w:rsid w:val="007C63DD"/>
    <w:rsid w:val="008A2576"/>
    <w:rsid w:val="008A2925"/>
    <w:rsid w:val="00942876"/>
    <w:rsid w:val="00946EDB"/>
    <w:rsid w:val="00A53DFA"/>
    <w:rsid w:val="00B22506"/>
    <w:rsid w:val="00B2626C"/>
    <w:rsid w:val="00B606E0"/>
    <w:rsid w:val="00C6429B"/>
    <w:rsid w:val="00CB1213"/>
    <w:rsid w:val="00CE02A8"/>
    <w:rsid w:val="00D03C94"/>
    <w:rsid w:val="00D40076"/>
    <w:rsid w:val="00DA49CD"/>
    <w:rsid w:val="00F52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E2FB"/>
  <w14:defaultImageDpi w14:val="32767"/>
  <w15:chartTrackingRefBased/>
  <w15:docId w15:val="{3EA2180C-7440-AC49-85E9-36A291ED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53DFA"/>
  </w:style>
  <w:style w:type="paragraph" w:styleId="Kop2">
    <w:name w:val="heading 2"/>
    <w:basedOn w:val="Standaard"/>
    <w:next w:val="Standaard"/>
    <w:link w:val="Kop2Char"/>
    <w:uiPriority w:val="9"/>
    <w:unhideWhenUsed/>
    <w:qFormat/>
    <w:rsid w:val="00A53DFA"/>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53DFA"/>
    <w:rPr>
      <w:rFonts w:asciiTheme="majorHAnsi" w:eastAsiaTheme="majorEastAsia" w:hAnsiTheme="majorHAnsi" w:cstheme="majorBidi"/>
      <w:color w:val="2F5496" w:themeColor="accent1" w:themeShade="BF"/>
      <w:sz w:val="26"/>
      <w:szCs w:val="26"/>
      <w:lang w:val="nl-BE"/>
    </w:rPr>
  </w:style>
  <w:style w:type="paragraph" w:styleId="Normaalweb">
    <w:name w:val="Normal (Web)"/>
    <w:basedOn w:val="Standaard"/>
    <w:uiPriority w:val="99"/>
    <w:unhideWhenUsed/>
    <w:rsid w:val="00A53DFA"/>
    <w:pPr>
      <w:spacing w:before="100" w:beforeAutospacing="1" w:after="100" w:afterAutospacing="1"/>
    </w:pPr>
    <w:rPr>
      <w:rFonts w:ascii="Times New Roman" w:eastAsia="Times New Roman" w:hAnsi="Times New Roman" w:cs="Times New Roman"/>
      <w:lang w:val="nl-BE" w:eastAsia="nl-BE"/>
    </w:rPr>
  </w:style>
  <w:style w:type="paragraph" w:styleId="Titel">
    <w:name w:val="Title"/>
    <w:basedOn w:val="Standaard"/>
    <w:next w:val="Standaard"/>
    <w:link w:val="TitelChar"/>
    <w:uiPriority w:val="10"/>
    <w:qFormat/>
    <w:rsid w:val="00CB121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121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B1213"/>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B1213"/>
    <w:rPr>
      <w:rFonts w:eastAsiaTheme="minorEastAsia"/>
      <w:color w:val="5A5A5A" w:themeColor="text1" w:themeTint="A5"/>
      <w:spacing w:val="15"/>
      <w:sz w:val="22"/>
      <w:szCs w:val="22"/>
    </w:rPr>
  </w:style>
  <w:style w:type="table" w:styleId="Tabelraster">
    <w:name w:val="Table Grid"/>
    <w:basedOn w:val="Standaardtabel"/>
    <w:uiPriority w:val="39"/>
    <w:rsid w:val="00942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418</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Vandeputte</dc:creator>
  <cp:keywords/>
  <dc:description/>
  <cp:lastModifiedBy>Koen Schoutteten</cp:lastModifiedBy>
  <cp:revision>19</cp:revision>
  <dcterms:created xsi:type="dcterms:W3CDTF">2019-02-28T13:56:00Z</dcterms:created>
  <dcterms:modified xsi:type="dcterms:W3CDTF">2019-03-18T09:17:00Z</dcterms:modified>
</cp:coreProperties>
</file>